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FA3CB" w14:textId="77777777"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 w:rsidRPr="000D1432">
        <w:rPr>
          <w:rFonts w:cs="Times New Roman"/>
          <w:b/>
        </w:rPr>
        <w:t>Hazards and Natural Capital</w:t>
      </w:r>
      <w:r>
        <w:rPr>
          <w:rFonts w:cs="Times New Roman"/>
          <w:b/>
        </w:rPr>
        <w:t xml:space="preserve"> (HANC)</w:t>
      </w:r>
      <w:r w:rsidRPr="000D1432">
        <w:rPr>
          <w:rFonts w:cs="Times New Roman"/>
          <w:b/>
        </w:rPr>
        <w:t xml:space="preserve"> Interagency Working Group </w:t>
      </w:r>
    </w:p>
    <w:p w14:paraId="550B8114" w14:textId="77777777"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>
        <w:rPr>
          <w:rFonts w:cs="Times New Roman"/>
          <w:b/>
        </w:rPr>
        <w:t>Meeting Notes –</w:t>
      </w:r>
      <w:r w:rsidR="00F5169A">
        <w:rPr>
          <w:rFonts w:cs="Times New Roman"/>
          <w:b/>
        </w:rPr>
        <w:t xml:space="preserve"> </w:t>
      </w:r>
      <w:r w:rsidR="003E6036">
        <w:rPr>
          <w:rFonts w:cs="Times New Roman"/>
          <w:b/>
        </w:rPr>
        <w:t>June 18</w:t>
      </w:r>
      <w:r>
        <w:rPr>
          <w:rFonts w:cs="Times New Roman"/>
          <w:b/>
        </w:rPr>
        <w:t>, 202</w:t>
      </w:r>
      <w:r w:rsidR="00831AE3">
        <w:rPr>
          <w:rFonts w:cs="Times New Roman"/>
          <w:b/>
        </w:rPr>
        <w:t>4</w:t>
      </w:r>
    </w:p>
    <w:p w14:paraId="3563D068" w14:textId="77777777" w:rsidR="001836B6" w:rsidRDefault="001836B6" w:rsidP="007D145C">
      <w:pPr>
        <w:rPr>
          <w:rFonts w:cs="Times New Roman"/>
          <w:szCs w:val="24"/>
          <w:u w:val="single"/>
        </w:rPr>
      </w:pPr>
    </w:p>
    <w:p w14:paraId="513EEE16" w14:textId="77777777" w:rsidR="007D145C" w:rsidRDefault="007D145C" w:rsidP="007D145C">
      <w:pPr>
        <w:rPr>
          <w:rFonts w:cs="Times New Roman"/>
          <w:szCs w:val="24"/>
        </w:rPr>
      </w:pPr>
      <w:r w:rsidRPr="009462BE">
        <w:rPr>
          <w:rFonts w:cs="Times New Roman"/>
          <w:szCs w:val="24"/>
          <w:u w:val="single"/>
        </w:rPr>
        <w:t>Present</w:t>
      </w:r>
      <w:r w:rsidRPr="00F562B2">
        <w:rPr>
          <w:rFonts w:cs="Times New Roman"/>
          <w:szCs w:val="24"/>
        </w:rPr>
        <w:t>:</w:t>
      </w:r>
      <w:r w:rsidRPr="009462BE">
        <w:rPr>
          <w:rFonts w:cs="Times New Roman"/>
          <w:szCs w:val="24"/>
        </w:rPr>
        <w:t xml:space="preserve"> </w:t>
      </w:r>
      <w:r w:rsidRPr="0062334D">
        <w:rPr>
          <w:rFonts w:cs="Times New Roman"/>
          <w:szCs w:val="24"/>
          <w:highlight w:val="yellow"/>
        </w:rPr>
        <w:t>highlighted</w:t>
      </w:r>
      <w:r>
        <w:rPr>
          <w:rFonts w:cs="Times New Roman"/>
          <w:szCs w:val="24"/>
        </w:rPr>
        <w:t xml:space="preserve"> = in attendance</w:t>
      </w:r>
    </w:p>
    <w:p w14:paraId="7640A6B1" w14:textId="77777777" w:rsidR="007D145C" w:rsidRDefault="007D145C" w:rsidP="007D145C">
      <w:pPr>
        <w:rPr>
          <w:b/>
          <w:bCs/>
        </w:rPr>
      </w:pPr>
      <w:r>
        <w:rPr>
          <w:b/>
          <w:bCs/>
        </w:rPr>
        <w:t>HANC IWG Roster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145C" w14:paraId="4E9ADAD5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7D94D" w14:textId="77777777"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82255" w14:textId="77777777"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9FC08" w14:textId="77777777"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6A0FD" w14:textId="77777777"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7D145C" w14:paraId="46F8B3E3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9FDD0" w14:textId="77777777"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AE5A2" w14:textId="77777777" w:rsidR="007D145C" w:rsidRPr="003E6036" w:rsidRDefault="007D145C" w:rsidP="00F256DF">
            <w:pPr>
              <w:rPr>
                <w:b/>
                <w:bCs/>
              </w:rPr>
            </w:pPr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>Matthew Chambers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86639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66189" w14:textId="77777777" w:rsidR="007D145C" w:rsidRPr="003E6036" w:rsidRDefault="007D145C" w:rsidP="00F256DF">
            <w:pPr>
              <w:rPr>
                <w:b/>
                <w:bCs/>
              </w:rPr>
            </w:pPr>
            <w:r w:rsidRPr="00952B3F">
              <w:rPr>
                <w:rFonts w:ascii="Calibri" w:eastAsia="Times New Roman" w:hAnsi="Calibri" w:cs="Calibri"/>
                <w:color w:val="000000"/>
                <w:highlight w:val="yellow"/>
              </w:rPr>
              <w:t>Adam Smith</w:t>
            </w:r>
          </w:p>
        </w:tc>
      </w:tr>
      <w:tr w:rsidR="007D145C" w14:paraId="617B94DB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9F39D" w14:textId="77777777"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3BA4E" w14:textId="77777777" w:rsidR="007D145C" w:rsidRPr="003E6036" w:rsidRDefault="007D145C" w:rsidP="00F256DF">
            <w:pPr>
              <w:rPr>
                <w:b/>
                <w:bCs/>
              </w:rPr>
            </w:pPr>
            <w:r w:rsidRPr="000331DC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John </w:t>
            </w:r>
            <w:proofErr w:type="spellStart"/>
            <w:r w:rsidRPr="000331DC">
              <w:rPr>
                <w:rFonts w:ascii="Calibri" w:eastAsia="Times New Roman" w:hAnsi="Calibri" w:cs="Calibri"/>
                <w:color w:val="000000"/>
                <w:highlight w:val="yellow"/>
              </w:rPr>
              <w:t>Voorheis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2E3C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D7CDA" w14:textId="77777777" w:rsidR="007D145C" w:rsidRPr="003E6036" w:rsidRDefault="007D145C" w:rsidP="00F256DF">
            <w:pPr>
              <w:rPr>
                <w:b/>
                <w:bCs/>
              </w:rPr>
            </w:pPr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>Kris Ludwig*</w:t>
            </w:r>
          </w:p>
        </w:tc>
      </w:tr>
      <w:tr w:rsidR="007D145C" w14:paraId="24C40A70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A7158" w14:textId="77777777"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B2A5C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5131D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B3DF1" w14:textId="77777777" w:rsidR="007D145C" w:rsidRPr="003E6036" w:rsidRDefault="007D145C" w:rsidP="00F256DF">
            <w:pPr>
              <w:rPr>
                <w:b/>
                <w:bCs/>
              </w:rPr>
            </w:pPr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>Andrew Martinez</w:t>
            </w:r>
          </w:p>
        </w:tc>
      </w:tr>
      <w:tr w:rsidR="007D145C" w14:paraId="79A4CDFE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133E5" w14:textId="77777777"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09D6C" w14:textId="77777777" w:rsidR="007D145C" w:rsidRPr="003E6036" w:rsidRDefault="007D145C" w:rsidP="00F256DF">
            <w:pPr>
              <w:rPr>
                <w:b/>
                <w:bCs/>
              </w:rPr>
            </w:pPr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>Marc Russell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43224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47D3A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Emma Ross</w:t>
            </w:r>
          </w:p>
        </w:tc>
      </w:tr>
      <w:tr w:rsidR="007D145C" w14:paraId="756EA10D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F84C1" w14:textId="77777777"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4C724" w14:textId="77777777" w:rsidR="007D145C" w:rsidRPr="003E6036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>Christian Crowley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8808E" w14:textId="77777777" w:rsidR="007D145C" w:rsidRPr="003E6036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87E35" w14:textId="77777777" w:rsidR="007D145C" w:rsidRPr="003E6036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077750">
              <w:rPr>
                <w:rFonts w:ascii="Calibri" w:eastAsia="Times New Roman" w:hAnsi="Calibri" w:cs="Calibri"/>
                <w:color w:val="000000"/>
                <w:highlight w:val="yellow"/>
              </w:rPr>
              <w:t>Laura Paul</w:t>
            </w:r>
          </w:p>
        </w:tc>
      </w:tr>
      <w:tr w:rsidR="007D145C" w14:paraId="3DF7E393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55BD8" w14:textId="77777777"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14B81" w14:textId="77777777" w:rsidR="007D145C" w:rsidRPr="004B7D1E" w:rsidRDefault="007D145C" w:rsidP="00F256DF">
            <w:pPr>
              <w:rPr>
                <w:b/>
                <w:bCs/>
                <w:highlight w:val="yellow"/>
              </w:rPr>
            </w:pPr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>Leonard Nakamura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A6C20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306C7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Tom Brandeis</w:t>
            </w:r>
          </w:p>
        </w:tc>
      </w:tr>
      <w:tr w:rsidR="007D145C" w14:paraId="4772CCB1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24BBA" w14:textId="77777777"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009CB" w14:textId="77777777" w:rsidR="007D145C" w:rsidRPr="003E6036" w:rsidRDefault="007D145C" w:rsidP="00F256DF">
            <w:pPr>
              <w:rPr>
                <w:b/>
                <w:bCs/>
              </w:rPr>
            </w:pPr>
            <w:proofErr w:type="spellStart"/>
            <w:r w:rsidRPr="003E6036">
              <w:rPr>
                <w:rFonts w:ascii="Calibri" w:eastAsia="Times New Roman" w:hAnsi="Calibri" w:cs="Calibri"/>
                <w:color w:val="000000"/>
              </w:rPr>
              <w:t>Dayra</w:t>
            </w:r>
            <w:proofErr w:type="spellEnd"/>
            <w:r w:rsidRPr="003E603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E6036">
              <w:rPr>
                <w:rFonts w:ascii="Calibri" w:eastAsia="Times New Roman" w:hAnsi="Calibri" w:cs="Calibri"/>
                <w:color w:val="000000"/>
              </w:rPr>
              <w:t>Carvaja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487D0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B12F3" w14:textId="77777777" w:rsidR="007D145C" w:rsidRPr="003E6036" w:rsidRDefault="007D145C" w:rsidP="00F256DF">
            <w:pPr>
              <w:rPr>
                <w:b/>
                <w:bCs/>
              </w:rPr>
            </w:pPr>
            <w:r w:rsidRPr="00952B3F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Travis </w:t>
            </w:r>
            <w:proofErr w:type="spellStart"/>
            <w:r w:rsidRPr="00952B3F">
              <w:rPr>
                <w:rFonts w:ascii="Calibri" w:eastAsia="Times New Roman" w:hAnsi="Calibri" w:cs="Calibri"/>
                <w:color w:val="000000"/>
                <w:highlight w:val="yellow"/>
              </w:rPr>
              <w:t>Warziniack</w:t>
            </w:r>
            <w:proofErr w:type="spellEnd"/>
          </w:p>
        </w:tc>
      </w:tr>
      <w:tr w:rsidR="007D145C" w14:paraId="28CFD78F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8908" w14:textId="77777777"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CAC81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 xml:space="preserve">Daniel </w:t>
            </w:r>
            <w:proofErr w:type="spellStart"/>
            <w:r w:rsidRPr="003E6036">
              <w:rPr>
                <w:rFonts w:ascii="Calibri" w:eastAsia="Times New Roman" w:hAnsi="Calibri" w:cs="Calibri"/>
                <w:color w:val="000000"/>
              </w:rPr>
              <w:t>Dodgen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2BE55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CAB2E" w14:textId="77777777" w:rsidR="007D145C" w:rsidRPr="003E6036" w:rsidRDefault="007D145C" w:rsidP="00F256DF">
            <w:pPr>
              <w:rPr>
                <w:b/>
                <w:bCs/>
              </w:rPr>
            </w:pPr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7D145C" w14:paraId="0F60B407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D463E" w14:textId="77777777" w:rsidR="007D145C" w:rsidRDefault="007D145C" w:rsidP="00F256DF">
            <w: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C8253" w14:textId="77777777" w:rsidR="007D145C" w:rsidRPr="003E6036" w:rsidRDefault="007D145C" w:rsidP="00F256DF">
            <w:r w:rsidRPr="003E6036">
              <w:t>George Gardner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0A722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89C4B" w14:textId="77777777" w:rsidR="007D145C" w:rsidRPr="003E6036" w:rsidRDefault="007D145C" w:rsidP="00F256DF">
            <w:pPr>
              <w:rPr>
                <w:b/>
                <w:bCs/>
              </w:rPr>
            </w:pPr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Alice </w:t>
            </w:r>
            <w:proofErr w:type="spellStart"/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>Pennaz</w:t>
            </w:r>
            <w:proofErr w:type="spellEnd"/>
          </w:p>
        </w:tc>
      </w:tr>
      <w:tr w:rsidR="007D145C" w14:paraId="7FDE3053" w14:textId="77777777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72EA9" w14:textId="77777777"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5D320" w14:textId="77777777" w:rsidR="007D145C" w:rsidRPr="003E6036" w:rsidRDefault="007D145C" w:rsidP="00F256DF">
            <w:pPr>
              <w:rPr>
                <w:b/>
                <w:bCs/>
              </w:rPr>
            </w:pPr>
            <w:r w:rsidRPr="004B7D1E">
              <w:rPr>
                <w:rFonts w:ascii="Calibri" w:eastAsia="Times New Roman" w:hAnsi="Calibri" w:cs="Calibri"/>
                <w:color w:val="000000"/>
                <w:highlight w:val="yellow"/>
              </w:rPr>
              <w:t>Monica Grasso*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14245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8547D" w14:textId="77777777" w:rsidR="007D145C" w:rsidRPr="003E6036" w:rsidRDefault="007D145C" w:rsidP="00F256DF">
            <w:pPr>
              <w:rPr>
                <w:b/>
                <w:bCs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Aleeza Wilkins</w:t>
            </w:r>
          </w:p>
        </w:tc>
      </w:tr>
      <w:tr w:rsidR="007D145C" w14:paraId="63AB3495" w14:textId="77777777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0D618" w14:textId="77777777"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20698" w14:textId="77777777" w:rsidR="007D145C" w:rsidRPr="003E6036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Julie Hass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F80C" w14:textId="77777777" w:rsidR="007D145C" w:rsidRPr="003E6036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F9D87" w14:textId="77777777" w:rsidR="007D145C" w:rsidRPr="003E6036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3E6036">
              <w:rPr>
                <w:rFonts w:ascii="Calibri" w:eastAsia="Times New Roman" w:hAnsi="Calibri" w:cs="Calibri"/>
                <w:color w:val="000000"/>
              </w:rPr>
              <w:t xml:space="preserve">Scott </w:t>
            </w:r>
            <w:proofErr w:type="spellStart"/>
            <w:r w:rsidRPr="003E6036">
              <w:rPr>
                <w:rFonts w:ascii="Calibri" w:eastAsia="Times New Roman" w:hAnsi="Calibri" w:cs="Calibri"/>
                <w:color w:val="000000"/>
              </w:rPr>
              <w:t>Wentland</w:t>
            </w:r>
            <w:proofErr w:type="spellEnd"/>
          </w:p>
        </w:tc>
      </w:tr>
    </w:tbl>
    <w:p w14:paraId="3A0D31BD" w14:textId="77777777" w:rsidR="007D145C" w:rsidRDefault="007D145C" w:rsidP="007D145C">
      <w:pPr>
        <w:spacing w:after="0" w:line="240" w:lineRule="auto"/>
      </w:pPr>
      <w:r>
        <w:t>* Co-chair</w:t>
      </w:r>
    </w:p>
    <w:p w14:paraId="2739F1EF" w14:textId="77777777" w:rsidR="007D145C" w:rsidRDefault="007D145C" w:rsidP="007D145C">
      <w:pPr>
        <w:ind w:left="720" w:hanging="360"/>
      </w:pPr>
    </w:p>
    <w:p w14:paraId="7503223B" w14:textId="77777777" w:rsidR="004419E0" w:rsidRPr="00FB4F02" w:rsidRDefault="00A6720C" w:rsidP="00FB4F02">
      <w:pPr>
        <w:rPr>
          <w:rFonts w:cs="Times New Roman"/>
        </w:rPr>
      </w:pPr>
      <w:r>
        <w:rPr>
          <w:rFonts w:cs="Times New Roman"/>
          <w:u w:val="single"/>
        </w:rPr>
        <w:t>Agenda</w:t>
      </w:r>
      <w:r>
        <w:rPr>
          <w:rFonts w:cs="Times New Roman"/>
        </w:rPr>
        <w:t>:</w:t>
      </w:r>
    </w:p>
    <w:p w14:paraId="14452B6B" w14:textId="77777777" w:rsidR="00327343" w:rsidRDefault="008854F3" w:rsidP="008854F3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June 10 SEED meeting</w:t>
      </w:r>
    </w:p>
    <w:p w14:paraId="3C9F769F" w14:textId="77777777" w:rsidR="008854F3" w:rsidRPr="008854F3" w:rsidRDefault="008854F3" w:rsidP="008854F3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Edits received from implementation plan.</w:t>
      </w:r>
    </w:p>
    <w:p w14:paraId="4C9687EE" w14:textId="77777777" w:rsidR="0002239A" w:rsidRDefault="0002239A" w:rsidP="0002239A">
      <w:pPr>
        <w:rPr>
          <w:rFonts w:cs="Times New Roman"/>
        </w:rPr>
      </w:pPr>
      <w:r>
        <w:rPr>
          <w:rFonts w:cs="Times New Roman"/>
          <w:u w:val="single"/>
        </w:rPr>
        <w:t>Key Discussion Points</w:t>
      </w:r>
      <w:r w:rsidRPr="00F562B2">
        <w:rPr>
          <w:rFonts w:cs="Times New Roman"/>
        </w:rPr>
        <w:t>:</w:t>
      </w:r>
    </w:p>
    <w:p w14:paraId="45E98AF4" w14:textId="77777777" w:rsidR="003B7C5D" w:rsidRDefault="008854F3" w:rsidP="003B4DF8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 xml:space="preserve">SEED meeting: </w:t>
      </w:r>
    </w:p>
    <w:p w14:paraId="2B849626" w14:textId="77777777" w:rsidR="008854F3" w:rsidRPr="00683ACE" w:rsidRDefault="00683ACE" w:rsidP="00683ACE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Ken:  </w:t>
      </w:r>
      <w:r w:rsidR="008854F3" w:rsidRPr="00683ACE">
        <w:rPr>
          <w:rFonts w:cs="Times New Roman"/>
        </w:rPr>
        <w:t>Multiple agencies involved in NCA participated</w:t>
      </w:r>
    </w:p>
    <w:p w14:paraId="1880EBAD" w14:textId="77777777" w:rsidR="008854F3" w:rsidRDefault="008854F3" w:rsidP="00683ACE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Overview of account-by-account presentations.</w:t>
      </w:r>
    </w:p>
    <w:p w14:paraId="24DE0458" w14:textId="77777777" w:rsidR="008854F3" w:rsidRDefault="008854F3" w:rsidP="00683ACE">
      <w:pPr>
        <w:pStyle w:val="ListParagraph"/>
        <w:numPr>
          <w:ilvl w:val="3"/>
          <w:numId w:val="3"/>
        </w:numPr>
        <w:rPr>
          <w:rFonts w:cs="Times New Roman"/>
        </w:rPr>
      </w:pPr>
      <w:r>
        <w:rPr>
          <w:rFonts w:cs="Times New Roman"/>
        </w:rPr>
        <w:t>Some have pilots and others are still in implementation phase</w:t>
      </w:r>
    </w:p>
    <w:p w14:paraId="74597C28" w14:textId="77777777" w:rsidR="008854F3" w:rsidRDefault="008854F3" w:rsidP="00683ACE">
      <w:pPr>
        <w:pStyle w:val="ListParagraph"/>
        <w:numPr>
          <w:ilvl w:val="3"/>
          <w:numId w:val="3"/>
        </w:numPr>
        <w:rPr>
          <w:rFonts w:cs="Times New Roman"/>
        </w:rPr>
      </w:pPr>
      <w:r>
        <w:rPr>
          <w:rFonts w:cs="Times New Roman"/>
        </w:rPr>
        <w:t>A great deal of support and enthusiasm for our work</w:t>
      </w:r>
      <w:r w:rsidR="00683ACE">
        <w:rPr>
          <w:rFonts w:cs="Times New Roman"/>
        </w:rPr>
        <w:t xml:space="preserve"> – over 50 participants</w:t>
      </w:r>
      <w:r>
        <w:rPr>
          <w:rFonts w:cs="Times New Roman"/>
        </w:rPr>
        <w:t>.</w:t>
      </w:r>
    </w:p>
    <w:p w14:paraId="27FD02B8" w14:textId="77777777" w:rsidR="00683ACE" w:rsidRDefault="00683ACE" w:rsidP="008854F3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Christian: There were breakout sessions where people got to discuss use cases, data interoperability, agency partnerships and resources that could be leveraged. A sense that these discussions would continue such as at the ACES meeting to keep the practitioners in touch.</w:t>
      </w:r>
    </w:p>
    <w:p w14:paraId="305E0DCF" w14:textId="77777777" w:rsidR="00683ACE" w:rsidRDefault="00683ACE" w:rsidP="00683ACE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>Kris: NSTC subcommittee and SRST provided mostly minor comments on the implementation plan.</w:t>
      </w:r>
    </w:p>
    <w:p w14:paraId="2344842F" w14:textId="77777777" w:rsidR="00683ACE" w:rsidRDefault="00683ACE" w:rsidP="00683ACE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>Plan to send to the OMB- Office of the Chief Statistician by the end of June. We are comfortable with sharing it to colleagues after it is sent to OMB</w:t>
      </w:r>
    </w:p>
    <w:p w14:paraId="168FCB94" w14:textId="77777777" w:rsidR="00683ACE" w:rsidRDefault="00683ACE" w:rsidP="00683ACE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>Publications and Outreach:</w:t>
      </w:r>
    </w:p>
    <w:p w14:paraId="2581B1B4" w14:textId="77777777" w:rsidR="00683ACE" w:rsidRDefault="00683ACE" w:rsidP="00683ACE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Natural Hazards Center Panel (listening session July 16</w:t>
      </w:r>
      <w:r w:rsidRPr="00683ACE">
        <w:rPr>
          <w:rFonts w:cs="Times New Roman"/>
          <w:vertAlign w:val="superscript"/>
        </w:rPr>
        <w:t>th</w:t>
      </w:r>
      <w:r>
        <w:rPr>
          <w:rFonts w:cs="Times New Roman"/>
        </w:rPr>
        <w:t>). Need to make our work accessible to non-economists in attendance.</w:t>
      </w:r>
    </w:p>
    <w:p w14:paraId="7B8AFE0F" w14:textId="77777777" w:rsidR="007008E6" w:rsidRPr="007008E6" w:rsidRDefault="00683ACE" w:rsidP="007008E6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London Group – </w:t>
      </w:r>
      <w:hyperlink r:id="rId8" w:history="1">
        <w:r w:rsidR="007008E6" w:rsidRPr="007008E6">
          <w:rPr>
            <w:rStyle w:val="Hyperlink"/>
            <w:rFonts w:cs="Times New Roman"/>
          </w:rPr>
          <w:t>London Group on Environmental Accounting</w:t>
        </w:r>
      </w:hyperlink>
      <w:r w:rsidR="007008E6" w:rsidRPr="007008E6">
        <w:rPr>
          <w:rFonts w:cs="Times New Roman"/>
        </w:rPr>
        <w:t>, 30th Meeting</w:t>
      </w:r>
    </w:p>
    <w:p w14:paraId="1E418415" w14:textId="77777777" w:rsidR="007008E6" w:rsidRPr="007008E6" w:rsidRDefault="007008E6" w:rsidP="007008E6">
      <w:pPr>
        <w:pStyle w:val="ListParagraph"/>
        <w:numPr>
          <w:ilvl w:val="1"/>
          <w:numId w:val="3"/>
        </w:numPr>
        <w:rPr>
          <w:rFonts w:cs="Times New Roman"/>
        </w:rPr>
      </w:pPr>
      <w:r w:rsidRPr="007008E6">
        <w:rPr>
          <w:rFonts w:cs="Times New Roman"/>
        </w:rPr>
        <w:lastRenderedPageBreak/>
        <w:t>Monday, 30 September 2024 to Thursday, 03 October 2024</w:t>
      </w:r>
    </w:p>
    <w:p w14:paraId="5274CC34" w14:textId="77777777" w:rsidR="00683ACE" w:rsidRDefault="007008E6" w:rsidP="007008E6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G</w:t>
      </w:r>
      <w:r w:rsidR="00683ACE">
        <w:rPr>
          <w:rFonts w:cs="Times New Roman"/>
        </w:rPr>
        <w:t>lobal and the first time the U.S. has hosted the meeting. We are presenting on our HANC work. A paper is also required (</w:t>
      </w:r>
      <w:r w:rsidR="008C33E5">
        <w:rPr>
          <w:rFonts w:cs="Times New Roman"/>
        </w:rPr>
        <w:t xml:space="preserve">around </w:t>
      </w:r>
      <w:r w:rsidR="00683ACE">
        <w:rPr>
          <w:rFonts w:cs="Times New Roman"/>
        </w:rPr>
        <w:t>3-25 pages in length).</w:t>
      </w:r>
      <w:r>
        <w:rPr>
          <w:rFonts w:cs="Times New Roman"/>
        </w:rPr>
        <w:t xml:space="preserve"> We would need it cleared by agencies of co-authors.</w:t>
      </w:r>
    </w:p>
    <w:p w14:paraId="65CAD808" w14:textId="77777777" w:rsidR="00F31147" w:rsidRDefault="00F31147" w:rsidP="007008E6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Style w:val="ui-provider"/>
        </w:rPr>
        <w:t xml:space="preserve">Previous years' meetings have examples of London Group papers: </w:t>
      </w:r>
      <w:hyperlink r:id="rId9" w:tgtFrame="_blank" w:tooltip="https://seea.un.org/events/london-group-environmental-accounting-29th-meeting" w:history="1">
        <w:r>
          <w:rPr>
            <w:rStyle w:val="Hyperlink"/>
          </w:rPr>
          <w:t>https://seea.un.org/events/london-group-environmental-accounting-29th-meeting</w:t>
        </w:r>
      </w:hyperlink>
    </w:p>
    <w:p w14:paraId="31CE8F63" w14:textId="77777777" w:rsidR="007008E6" w:rsidRDefault="007008E6" w:rsidP="007008E6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Christian: keep it short and pithy. Include some due dates to make sure work is accomplished on time.</w:t>
      </w:r>
    </w:p>
    <w:p w14:paraId="5C5F92B1" w14:textId="77777777" w:rsidR="007008E6" w:rsidRDefault="007008E6" w:rsidP="007008E6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Matt Chambers: we may want to tailor it (sample table, no numbers) to show how our work fits into the accounting framework.</w:t>
      </w:r>
      <w:r w:rsidR="00B56DE3">
        <w:rPr>
          <w:rFonts w:cs="Times New Roman"/>
        </w:rPr>
        <w:t xml:space="preserve"> Volunteered to assist on drafting the paper.</w:t>
      </w:r>
    </w:p>
    <w:p w14:paraId="598B8650" w14:textId="77777777" w:rsidR="007008E6" w:rsidRDefault="007008E6" w:rsidP="007008E6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Ken: will start putting materials together to get a start on this effort.</w:t>
      </w:r>
    </w:p>
    <w:p w14:paraId="58AC881F" w14:textId="77777777" w:rsidR="007A2EB1" w:rsidRDefault="007A2EB1" w:rsidP="00683ACE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Could also publish in a peer-reviewed journal or as an NSTC report.</w:t>
      </w:r>
    </w:p>
    <w:p w14:paraId="6DEEFE07" w14:textId="77777777" w:rsidR="00143E6B" w:rsidRDefault="00143E6B" w:rsidP="00143E6B">
      <w:pPr>
        <w:pStyle w:val="ListParagraph"/>
        <w:numPr>
          <w:ilvl w:val="0"/>
          <w:numId w:val="3"/>
        </w:numPr>
      </w:pPr>
      <w:r>
        <w:t xml:space="preserve">How to keep this work going to keep the community intact. E.g., through a </w:t>
      </w:r>
      <w:hyperlink r:id="rId10" w:history="1">
        <w:r w:rsidRPr="00F4614C">
          <w:rPr>
            <w:rStyle w:val="Hyperlink"/>
          </w:rPr>
          <w:t>P</w:t>
        </w:r>
        <w:r w:rsidR="00F4614C" w:rsidRPr="00F4614C">
          <w:rPr>
            <w:rStyle w:val="Hyperlink"/>
          </w:rPr>
          <w:t>owell</w:t>
        </w:r>
        <w:r w:rsidRPr="00F4614C">
          <w:rPr>
            <w:rStyle w:val="Hyperlink"/>
          </w:rPr>
          <w:t xml:space="preserve"> Center</w:t>
        </w:r>
      </w:hyperlink>
      <w:r>
        <w:t xml:space="preserve"> (as a potential funding mechanism) proposal, the use of a post-doc to lead these efforts. Other potential funding mechanisms may exist.</w:t>
      </w:r>
    </w:p>
    <w:p w14:paraId="04943A8C" w14:textId="77777777" w:rsidR="00143E6B" w:rsidRDefault="00143E6B" w:rsidP="00143E6B">
      <w:pPr>
        <w:pStyle w:val="ListParagraph"/>
        <w:numPr>
          <w:ilvl w:val="1"/>
          <w:numId w:val="3"/>
        </w:numPr>
      </w:pPr>
      <w:r>
        <w:t>Ken: Proposals for P</w:t>
      </w:r>
      <w:r w:rsidR="00F4614C">
        <w:t>owell</w:t>
      </w:r>
      <w:r>
        <w:t xml:space="preserve"> are </w:t>
      </w:r>
      <w:r w:rsidR="00310ABC">
        <w:t xml:space="preserve">usually </w:t>
      </w:r>
      <w:r>
        <w:t>due Jan 31</w:t>
      </w:r>
      <w:r w:rsidRPr="007762D0">
        <w:rPr>
          <w:vertAlign w:val="superscript"/>
        </w:rPr>
        <w:t>st</w:t>
      </w:r>
      <w:r>
        <w:t>. Pal Center is a science synthesis center that may also include a post-doc’s assistance. It would provide funding for two meetings with in-person and virtual attendees.</w:t>
      </w:r>
    </w:p>
    <w:p w14:paraId="4596C4D5" w14:textId="77777777" w:rsidR="00143E6B" w:rsidRDefault="00F4614C" w:rsidP="00310ABC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Typically,</w:t>
      </w:r>
      <w:r w:rsidR="00310ABC">
        <w:rPr>
          <w:rFonts w:cs="Times New Roman"/>
        </w:rPr>
        <w:t xml:space="preserve"> a first working group meeting would be in the Fall and up to two-years.</w:t>
      </w:r>
    </w:p>
    <w:p w14:paraId="4409ED28" w14:textId="77777777" w:rsidR="00F4614C" w:rsidRDefault="00000000" w:rsidP="00310ABC">
      <w:pPr>
        <w:pStyle w:val="ListParagraph"/>
        <w:numPr>
          <w:ilvl w:val="2"/>
          <w:numId w:val="3"/>
        </w:numPr>
        <w:rPr>
          <w:rFonts w:cs="Times New Roman"/>
        </w:rPr>
      </w:pPr>
      <w:hyperlink r:id="rId11" w:history="1">
        <w:r w:rsidR="00F4614C" w:rsidRPr="00B23BBA">
          <w:rPr>
            <w:rStyle w:val="Hyperlink"/>
            <w:rFonts w:cs="Times New Roman"/>
          </w:rPr>
          <w:t>https://www.usgs.gov/centers/john-wesley-powell-center-for-analysis-and-synthesis</w:t>
        </w:r>
      </w:hyperlink>
      <w:r w:rsidR="00F4614C">
        <w:rPr>
          <w:rFonts w:cs="Times New Roman"/>
        </w:rPr>
        <w:t xml:space="preserve"> </w:t>
      </w:r>
    </w:p>
    <w:p w14:paraId="4BDBDFD6" w14:textId="77777777" w:rsidR="00F4614C" w:rsidRDefault="00000000" w:rsidP="00310ABC">
      <w:pPr>
        <w:pStyle w:val="ListParagraph"/>
        <w:numPr>
          <w:ilvl w:val="2"/>
          <w:numId w:val="3"/>
        </w:numPr>
        <w:rPr>
          <w:rFonts w:cs="Times New Roman"/>
        </w:rPr>
      </w:pPr>
      <w:hyperlink r:id="rId12" w:history="1">
        <w:r w:rsidR="00F4614C" w:rsidRPr="00B23BBA">
          <w:rPr>
            <w:rStyle w:val="Hyperlink"/>
            <w:rFonts w:cs="Times New Roman"/>
          </w:rPr>
          <w:t>https://www.usgs.gov/centers/john-wesley-powell-center-for-analysis-and-synthesis/tips-and-examples</w:t>
        </w:r>
      </w:hyperlink>
      <w:r w:rsidR="00F4614C">
        <w:rPr>
          <w:rFonts w:cs="Times New Roman"/>
        </w:rPr>
        <w:t xml:space="preserve"> </w:t>
      </w:r>
    </w:p>
    <w:p w14:paraId="4D26F972" w14:textId="77777777" w:rsidR="00A15D87" w:rsidRDefault="00A15D87" w:rsidP="00952B3F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Christian: </w:t>
      </w:r>
      <w:hyperlink r:id="rId13" w:history="1">
        <w:r w:rsidRPr="00A72646">
          <w:rPr>
            <w:rStyle w:val="Hyperlink"/>
            <w:rFonts w:cs="Times New Roman"/>
          </w:rPr>
          <w:t>‘Service First’</w:t>
        </w:r>
      </w:hyperlink>
      <w:r>
        <w:rPr>
          <w:rFonts w:cs="Times New Roman"/>
        </w:rPr>
        <w:t xml:space="preserve"> as a possible funding source – available for DOI and </w:t>
      </w:r>
      <w:r w:rsidR="005C0AE3">
        <w:rPr>
          <w:rFonts w:cs="Times New Roman"/>
        </w:rPr>
        <w:t xml:space="preserve">USDA. </w:t>
      </w:r>
      <w:r>
        <w:rPr>
          <w:rFonts w:cs="Times New Roman"/>
        </w:rPr>
        <w:t>Has to do with improving public provision of information. Grants are relatively small ($50k). Can explore further if it sounds interesting.</w:t>
      </w:r>
    </w:p>
    <w:p w14:paraId="6B3C690C" w14:textId="77777777" w:rsidR="001C7CE6" w:rsidRPr="001C7CE6" w:rsidRDefault="001C7CE6" w:rsidP="001C7CE6">
      <w:pPr>
        <w:pStyle w:val="ListParagraph"/>
        <w:numPr>
          <w:ilvl w:val="2"/>
          <w:numId w:val="3"/>
        </w:numPr>
        <w:rPr>
          <w:rFonts w:cs="Times New Roman"/>
        </w:rPr>
      </w:pPr>
      <w:r w:rsidRPr="001C7CE6">
        <w:rPr>
          <w:rFonts w:cs="Times New Roman"/>
        </w:rPr>
        <w:t>Service First</w:t>
      </w:r>
    </w:p>
    <w:p w14:paraId="0796DB03" w14:textId="77777777" w:rsidR="001C7CE6" w:rsidRPr="001C7CE6" w:rsidRDefault="001C7CE6" w:rsidP="001C7CE6">
      <w:pPr>
        <w:pStyle w:val="ListParagraph"/>
        <w:numPr>
          <w:ilvl w:val="3"/>
          <w:numId w:val="3"/>
        </w:numPr>
        <w:rPr>
          <w:rFonts w:cs="Times New Roman"/>
        </w:rPr>
      </w:pPr>
      <w:r w:rsidRPr="001C7CE6">
        <w:rPr>
          <w:rFonts w:cs="Times New Roman"/>
        </w:rPr>
        <w:t>partnership authority available to all agencies in USDA and DOI with three broad goals:</w:t>
      </w:r>
    </w:p>
    <w:p w14:paraId="415CBA10" w14:textId="77777777" w:rsidR="001C7CE6" w:rsidRPr="001C7CE6" w:rsidRDefault="001C7CE6" w:rsidP="001C7CE6">
      <w:pPr>
        <w:pStyle w:val="ListParagraph"/>
        <w:numPr>
          <w:ilvl w:val="4"/>
          <w:numId w:val="3"/>
        </w:numPr>
        <w:rPr>
          <w:rFonts w:cs="Times New Roman"/>
        </w:rPr>
      </w:pPr>
      <w:r w:rsidRPr="001C7CE6">
        <w:rPr>
          <w:rFonts w:cs="Times New Roman"/>
        </w:rPr>
        <w:t>Improve customer service;</w:t>
      </w:r>
    </w:p>
    <w:p w14:paraId="1D5AC597" w14:textId="77777777" w:rsidR="001C7CE6" w:rsidRPr="001C7CE6" w:rsidRDefault="001C7CE6" w:rsidP="001C7CE6">
      <w:pPr>
        <w:pStyle w:val="ListParagraph"/>
        <w:numPr>
          <w:ilvl w:val="4"/>
          <w:numId w:val="3"/>
        </w:numPr>
        <w:rPr>
          <w:rFonts w:cs="Times New Roman"/>
        </w:rPr>
      </w:pPr>
      <w:r w:rsidRPr="001C7CE6">
        <w:rPr>
          <w:rFonts w:cs="Times New Roman"/>
        </w:rPr>
        <w:t>Increase operational efficiency, and</w:t>
      </w:r>
    </w:p>
    <w:p w14:paraId="3E5AFA29" w14:textId="77777777" w:rsidR="001C7CE6" w:rsidRPr="001C7CE6" w:rsidRDefault="001C7CE6" w:rsidP="001C7CE6">
      <w:pPr>
        <w:pStyle w:val="ListParagraph"/>
        <w:numPr>
          <w:ilvl w:val="4"/>
          <w:numId w:val="3"/>
        </w:numPr>
        <w:rPr>
          <w:rFonts w:cs="Times New Roman"/>
        </w:rPr>
      </w:pPr>
      <w:r w:rsidRPr="001C7CE6">
        <w:rPr>
          <w:rFonts w:cs="Times New Roman"/>
        </w:rPr>
        <w:t xml:space="preserve">Enhance land stewardship, resource protection, and conservation. </w:t>
      </w:r>
    </w:p>
    <w:p w14:paraId="433BDB99" w14:textId="77777777" w:rsidR="001C7CE6" w:rsidRPr="001C7CE6" w:rsidRDefault="00000000" w:rsidP="001C7CE6">
      <w:pPr>
        <w:pStyle w:val="ListParagraph"/>
        <w:numPr>
          <w:ilvl w:val="2"/>
          <w:numId w:val="3"/>
        </w:numPr>
        <w:rPr>
          <w:rFonts w:cs="Times New Roman"/>
        </w:rPr>
      </w:pPr>
      <w:hyperlink r:id="rId14" w:history="1">
        <w:r w:rsidR="001C7CE6" w:rsidRPr="00B23BBA">
          <w:rPr>
            <w:rStyle w:val="Hyperlink"/>
            <w:rFonts w:cs="Times New Roman"/>
          </w:rPr>
          <w:t>https://www.fs.usda.gov/working-with-us/partnerships/servicefirst</w:t>
        </w:r>
      </w:hyperlink>
      <w:r w:rsidR="001C7CE6">
        <w:rPr>
          <w:rFonts w:cs="Times New Roman"/>
        </w:rPr>
        <w:t xml:space="preserve"> </w:t>
      </w:r>
    </w:p>
    <w:p w14:paraId="6A645B37" w14:textId="77777777" w:rsidR="00A72646" w:rsidRPr="001C7CE6" w:rsidRDefault="00A72646" w:rsidP="00952B3F">
      <w:pPr>
        <w:pStyle w:val="ListParagraph"/>
        <w:numPr>
          <w:ilvl w:val="1"/>
          <w:numId w:val="3"/>
        </w:numPr>
        <w:rPr>
          <w:rStyle w:val="ui-provider"/>
          <w:rFonts w:cs="Times New Roman"/>
        </w:rPr>
      </w:pPr>
      <w:r>
        <w:rPr>
          <w:rFonts w:cs="Times New Roman"/>
        </w:rPr>
        <w:t xml:space="preserve">Travis W: </w:t>
      </w:r>
      <w:r>
        <w:rPr>
          <w:rStyle w:val="ui-provider"/>
        </w:rPr>
        <w:t xml:space="preserve">specific to one particular hazard, but Joint Fire Science is a decent fit </w:t>
      </w:r>
      <w:hyperlink r:id="rId15" w:tgtFrame="_blank" w:tooltip="https://www.firescience.gov/ords/prd/jf_jfsp/jf_jfsp/r/jfspublic/home" w:history="1">
        <w:r>
          <w:rPr>
            <w:rStyle w:val="Hyperlink"/>
          </w:rPr>
          <w:t>https://www.firescience.gov/ords/prd/jf_jfsp/jf_jfsp/r/jfspublic/home</w:t>
        </w:r>
      </w:hyperlink>
    </w:p>
    <w:p w14:paraId="270C36A2" w14:textId="77777777" w:rsidR="001C7CE6" w:rsidRPr="00DA34B9" w:rsidRDefault="001C7CE6" w:rsidP="00952B3F">
      <w:pPr>
        <w:pStyle w:val="ListParagraph"/>
        <w:numPr>
          <w:ilvl w:val="1"/>
          <w:numId w:val="3"/>
        </w:numPr>
        <w:rPr>
          <w:rStyle w:val="ui-provider"/>
          <w:rFonts w:cs="Times New Roman"/>
        </w:rPr>
      </w:pPr>
      <w:r>
        <w:rPr>
          <w:rFonts w:cs="Times New Roman"/>
        </w:rPr>
        <w:t xml:space="preserve">Alice P: </w:t>
      </w:r>
      <w:r>
        <w:rPr>
          <w:rStyle w:val="ui-provider"/>
        </w:rPr>
        <w:t xml:space="preserve">Is this the type of thing that GSA's 10x group might take on? Might be too technology focused but not sure. </w:t>
      </w:r>
      <w:hyperlink r:id="rId16" w:tgtFrame="_blank" w:tooltip="https://10x.gsa.gov/" w:history="1">
        <w:r>
          <w:rPr>
            <w:rStyle w:val="Hyperlink"/>
          </w:rPr>
          <w:t>Better Government Technology | 10x Home | 10x - Funding Ideas for Better Public Service (gsa.gov)</w:t>
        </w:r>
      </w:hyperlink>
    </w:p>
    <w:p w14:paraId="1A989CAD" w14:textId="77777777" w:rsidR="00DA34B9" w:rsidRDefault="00DA34B9" w:rsidP="00DA34B9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Alice- project idea - are there better ways that we can go about scraping government data in a way that is usable.</w:t>
      </w:r>
    </w:p>
    <w:p w14:paraId="6BBF58AF" w14:textId="77777777" w:rsidR="00952B3F" w:rsidRDefault="00952B3F" w:rsidP="00952B3F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lastRenderedPageBreak/>
        <w:t>Other ideas for funding sources are welcome!</w:t>
      </w:r>
    </w:p>
    <w:p w14:paraId="26BA287D" w14:textId="77777777" w:rsidR="00DA34B9" w:rsidRDefault="00000000" w:rsidP="00DA34B9">
      <w:pPr>
        <w:pStyle w:val="ListParagraph"/>
        <w:numPr>
          <w:ilvl w:val="0"/>
          <w:numId w:val="3"/>
        </w:numPr>
        <w:rPr>
          <w:rFonts w:cs="Times New Roman"/>
        </w:rPr>
      </w:pPr>
      <w:hyperlink r:id="rId17" w:history="1">
        <w:r w:rsidR="00DA34B9" w:rsidRPr="00193175">
          <w:rPr>
            <w:rStyle w:val="Hyperlink"/>
            <w:rFonts w:cs="Times New Roman"/>
          </w:rPr>
          <w:t>ACES</w:t>
        </w:r>
      </w:hyperlink>
      <w:r w:rsidR="00DA34B9">
        <w:rPr>
          <w:rFonts w:cs="Times New Roman"/>
        </w:rPr>
        <w:t xml:space="preserve"> – another good venue to pre</w:t>
      </w:r>
      <w:r w:rsidR="00D75C63">
        <w:rPr>
          <w:rFonts w:cs="Times New Roman"/>
        </w:rPr>
        <w:t>sent our HANC work. Abstracts due July 12</w:t>
      </w:r>
      <w:r w:rsidR="00D75C63" w:rsidRPr="00D75C63">
        <w:rPr>
          <w:rFonts w:cs="Times New Roman"/>
          <w:vertAlign w:val="superscript"/>
        </w:rPr>
        <w:t>th</w:t>
      </w:r>
      <w:r w:rsidR="00D75C63">
        <w:rPr>
          <w:rFonts w:cs="Times New Roman"/>
        </w:rPr>
        <w:t>. Marc Russel and Tammy Newcomer-Johnson are members on the planning committee.</w:t>
      </w:r>
    </w:p>
    <w:p w14:paraId="4EB00113" w14:textId="77777777" w:rsidR="00D75C63" w:rsidRDefault="00D75C63" w:rsidP="00D75C63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Style w:val="ui-provider"/>
        </w:rPr>
        <w:t xml:space="preserve">Monica: I would love to have a conversation about how to get NOAA to be a stronger partner for ACES.  I think </w:t>
      </w:r>
      <w:proofErr w:type="spellStart"/>
      <w:r>
        <w:rPr>
          <w:rStyle w:val="ui-provider"/>
        </w:rPr>
        <w:t>its</w:t>
      </w:r>
      <w:proofErr w:type="spellEnd"/>
      <w:r>
        <w:rPr>
          <w:rStyle w:val="ui-provider"/>
        </w:rPr>
        <w:t xml:space="preserve"> a good fit, but we could strengthen the partnership by getting someone from NOAA involved in the planning committee.</w:t>
      </w:r>
    </w:p>
    <w:p w14:paraId="5126228C" w14:textId="77777777" w:rsidR="00C14F2D" w:rsidRDefault="00C14F2D" w:rsidP="00C14F2D">
      <w:r w:rsidRPr="00C14F2D">
        <w:rPr>
          <w:u w:val="single"/>
        </w:rPr>
        <w:t>Next Steps</w:t>
      </w:r>
      <w:r>
        <w:t>:</w:t>
      </w:r>
    </w:p>
    <w:p w14:paraId="3F083D3C" w14:textId="48E6F5C5" w:rsidR="00C14F2D" w:rsidRDefault="00F31147" w:rsidP="00171F43">
      <w:pPr>
        <w:pStyle w:val="ListParagraph"/>
        <w:numPr>
          <w:ilvl w:val="0"/>
          <w:numId w:val="3"/>
        </w:numPr>
      </w:pPr>
      <w:r>
        <w:t>Will meet quarterly to share resources and provide updates</w:t>
      </w:r>
      <w:r w:rsidR="00356280">
        <w:t>. N</w:t>
      </w:r>
      <w:r>
        <w:t xml:space="preserve">ext meeting would be </w:t>
      </w:r>
      <w:r w:rsidR="00585F85">
        <w:t xml:space="preserve">Tue, </w:t>
      </w:r>
      <w:r>
        <w:t>September 10</w:t>
      </w:r>
      <w:r w:rsidRPr="00F31147">
        <w:rPr>
          <w:vertAlign w:val="superscript"/>
        </w:rPr>
        <w:t>th</w:t>
      </w:r>
      <w:r>
        <w:t xml:space="preserve">. </w:t>
      </w:r>
    </w:p>
    <w:sectPr w:rsidR="00C14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36B0E"/>
    <w:multiLevelType w:val="hybridMultilevel"/>
    <w:tmpl w:val="9A3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C0C4C"/>
    <w:multiLevelType w:val="hybridMultilevel"/>
    <w:tmpl w:val="CB12E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C07EC"/>
    <w:multiLevelType w:val="hybridMultilevel"/>
    <w:tmpl w:val="29B0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195146">
    <w:abstractNumId w:val="0"/>
  </w:num>
  <w:num w:numId="2" w16cid:durableId="840701882">
    <w:abstractNumId w:val="1"/>
  </w:num>
  <w:num w:numId="3" w16cid:durableId="1713534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C"/>
    <w:rsid w:val="00001DF7"/>
    <w:rsid w:val="000115CE"/>
    <w:rsid w:val="0002239A"/>
    <w:rsid w:val="00032C75"/>
    <w:rsid w:val="000331DC"/>
    <w:rsid w:val="00042F81"/>
    <w:rsid w:val="00061F26"/>
    <w:rsid w:val="000722FA"/>
    <w:rsid w:val="00077750"/>
    <w:rsid w:val="000C0D92"/>
    <w:rsid w:val="000C5516"/>
    <w:rsid w:val="001035CD"/>
    <w:rsid w:val="00114041"/>
    <w:rsid w:val="00127D47"/>
    <w:rsid w:val="00143E6B"/>
    <w:rsid w:val="00150336"/>
    <w:rsid w:val="0015608C"/>
    <w:rsid w:val="00171F43"/>
    <w:rsid w:val="001804DA"/>
    <w:rsid w:val="001836B6"/>
    <w:rsid w:val="00183AAB"/>
    <w:rsid w:val="00183F69"/>
    <w:rsid w:val="00190A53"/>
    <w:rsid w:val="00193175"/>
    <w:rsid w:val="00195D8A"/>
    <w:rsid w:val="001A6332"/>
    <w:rsid w:val="001B6809"/>
    <w:rsid w:val="001C1E16"/>
    <w:rsid w:val="001C7CE6"/>
    <w:rsid w:val="001D6CBA"/>
    <w:rsid w:val="001E38C1"/>
    <w:rsid w:val="0020081D"/>
    <w:rsid w:val="00245AD4"/>
    <w:rsid w:val="00257E04"/>
    <w:rsid w:val="002A0118"/>
    <w:rsid w:val="002A5A4F"/>
    <w:rsid w:val="002B26E4"/>
    <w:rsid w:val="002B36F5"/>
    <w:rsid w:val="002B6796"/>
    <w:rsid w:val="002D1671"/>
    <w:rsid w:val="002D67C9"/>
    <w:rsid w:val="002E35C8"/>
    <w:rsid w:val="002E7454"/>
    <w:rsid w:val="002F4B54"/>
    <w:rsid w:val="002F71F3"/>
    <w:rsid w:val="002F785C"/>
    <w:rsid w:val="00310ABC"/>
    <w:rsid w:val="00327343"/>
    <w:rsid w:val="00330322"/>
    <w:rsid w:val="00356280"/>
    <w:rsid w:val="003727D4"/>
    <w:rsid w:val="00392F82"/>
    <w:rsid w:val="003B4DF8"/>
    <w:rsid w:val="003B7C5D"/>
    <w:rsid w:val="003C4F2F"/>
    <w:rsid w:val="003E6036"/>
    <w:rsid w:val="003F0AC3"/>
    <w:rsid w:val="004419E0"/>
    <w:rsid w:val="00453634"/>
    <w:rsid w:val="00456958"/>
    <w:rsid w:val="0046234F"/>
    <w:rsid w:val="004949AD"/>
    <w:rsid w:val="004B7D1E"/>
    <w:rsid w:val="004D0695"/>
    <w:rsid w:val="004D3C79"/>
    <w:rsid w:val="004E650C"/>
    <w:rsid w:val="004F3200"/>
    <w:rsid w:val="00517EB9"/>
    <w:rsid w:val="0052125B"/>
    <w:rsid w:val="005744F5"/>
    <w:rsid w:val="00580918"/>
    <w:rsid w:val="00585F85"/>
    <w:rsid w:val="00586E2D"/>
    <w:rsid w:val="00586F50"/>
    <w:rsid w:val="00593BB6"/>
    <w:rsid w:val="005947EE"/>
    <w:rsid w:val="005C0AE3"/>
    <w:rsid w:val="006050A9"/>
    <w:rsid w:val="006200F1"/>
    <w:rsid w:val="006205D3"/>
    <w:rsid w:val="00635AF3"/>
    <w:rsid w:val="006704EF"/>
    <w:rsid w:val="00674664"/>
    <w:rsid w:val="00683ACE"/>
    <w:rsid w:val="006A72A9"/>
    <w:rsid w:val="006E0088"/>
    <w:rsid w:val="007008E6"/>
    <w:rsid w:val="007370E3"/>
    <w:rsid w:val="00752C8B"/>
    <w:rsid w:val="007762D0"/>
    <w:rsid w:val="007A2EB1"/>
    <w:rsid w:val="007B34B7"/>
    <w:rsid w:val="007D145C"/>
    <w:rsid w:val="007E52B4"/>
    <w:rsid w:val="007F59DD"/>
    <w:rsid w:val="0081767A"/>
    <w:rsid w:val="00825D24"/>
    <w:rsid w:val="00831AE3"/>
    <w:rsid w:val="00857C5B"/>
    <w:rsid w:val="00871A74"/>
    <w:rsid w:val="008854F3"/>
    <w:rsid w:val="00890109"/>
    <w:rsid w:val="008B0E20"/>
    <w:rsid w:val="008B13F1"/>
    <w:rsid w:val="008B3BA5"/>
    <w:rsid w:val="008C33E5"/>
    <w:rsid w:val="008C79C0"/>
    <w:rsid w:val="008D22E6"/>
    <w:rsid w:val="008E08B7"/>
    <w:rsid w:val="008F2623"/>
    <w:rsid w:val="00904AAF"/>
    <w:rsid w:val="00951D8D"/>
    <w:rsid w:val="00952B3F"/>
    <w:rsid w:val="00964F3A"/>
    <w:rsid w:val="00986463"/>
    <w:rsid w:val="009E62F2"/>
    <w:rsid w:val="009F0690"/>
    <w:rsid w:val="009F16AE"/>
    <w:rsid w:val="00A15D87"/>
    <w:rsid w:val="00A31EC6"/>
    <w:rsid w:val="00A4305D"/>
    <w:rsid w:val="00A4706A"/>
    <w:rsid w:val="00A6720C"/>
    <w:rsid w:val="00A72646"/>
    <w:rsid w:val="00A76845"/>
    <w:rsid w:val="00AB6EF2"/>
    <w:rsid w:val="00AC0ED5"/>
    <w:rsid w:val="00AC350D"/>
    <w:rsid w:val="00AD25CA"/>
    <w:rsid w:val="00B4262B"/>
    <w:rsid w:val="00B56DE3"/>
    <w:rsid w:val="00B570EA"/>
    <w:rsid w:val="00B8320B"/>
    <w:rsid w:val="00C0260F"/>
    <w:rsid w:val="00C142D4"/>
    <w:rsid w:val="00C14F2D"/>
    <w:rsid w:val="00C16B23"/>
    <w:rsid w:val="00C35B1A"/>
    <w:rsid w:val="00C42B45"/>
    <w:rsid w:val="00C61240"/>
    <w:rsid w:val="00CA1FDA"/>
    <w:rsid w:val="00CB099E"/>
    <w:rsid w:val="00CB44A6"/>
    <w:rsid w:val="00CB505A"/>
    <w:rsid w:val="00CD2A60"/>
    <w:rsid w:val="00CE0A25"/>
    <w:rsid w:val="00D01667"/>
    <w:rsid w:val="00D01FDA"/>
    <w:rsid w:val="00D31B48"/>
    <w:rsid w:val="00D33B9C"/>
    <w:rsid w:val="00D736F5"/>
    <w:rsid w:val="00D75C63"/>
    <w:rsid w:val="00D91729"/>
    <w:rsid w:val="00DA34B9"/>
    <w:rsid w:val="00DA5664"/>
    <w:rsid w:val="00DD3750"/>
    <w:rsid w:val="00DD4758"/>
    <w:rsid w:val="00DD4E0E"/>
    <w:rsid w:val="00DD53BC"/>
    <w:rsid w:val="00DF7863"/>
    <w:rsid w:val="00E07BDE"/>
    <w:rsid w:val="00E138D5"/>
    <w:rsid w:val="00E15253"/>
    <w:rsid w:val="00E161AB"/>
    <w:rsid w:val="00E2223D"/>
    <w:rsid w:val="00E557ED"/>
    <w:rsid w:val="00E62CFA"/>
    <w:rsid w:val="00E80AA5"/>
    <w:rsid w:val="00E8180D"/>
    <w:rsid w:val="00E81942"/>
    <w:rsid w:val="00E97136"/>
    <w:rsid w:val="00EA462A"/>
    <w:rsid w:val="00EB5789"/>
    <w:rsid w:val="00ED1BB9"/>
    <w:rsid w:val="00EF717A"/>
    <w:rsid w:val="00F31147"/>
    <w:rsid w:val="00F4614C"/>
    <w:rsid w:val="00F5169A"/>
    <w:rsid w:val="00F6046B"/>
    <w:rsid w:val="00F75E44"/>
    <w:rsid w:val="00FB4F02"/>
    <w:rsid w:val="00FC73F3"/>
    <w:rsid w:val="00FD2FBB"/>
    <w:rsid w:val="00FD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F65C4"/>
  <w15:chartTrackingRefBased/>
  <w15:docId w15:val="{E53DC1A7-4A88-4ED4-999A-569E8C0A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5C"/>
    <w:pPr>
      <w:ind w:left="720"/>
      <w:contextualSpacing/>
    </w:pPr>
  </w:style>
  <w:style w:type="table" w:styleId="TableGrid">
    <w:name w:val="Table Grid"/>
    <w:basedOn w:val="TableNormal"/>
    <w:uiPriority w:val="39"/>
    <w:rsid w:val="007D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F3200"/>
  </w:style>
  <w:style w:type="character" w:styleId="Hyperlink">
    <w:name w:val="Hyperlink"/>
    <w:basedOn w:val="DefaultParagraphFont"/>
    <w:uiPriority w:val="99"/>
    <w:unhideWhenUsed/>
    <w:rsid w:val="001B680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3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ea.un.org/events/london-group-environmental-accounting-30th-meeting" TargetMode="External"/><Relationship Id="rId13" Type="http://schemas.openxmlformats.org/officeDocument/2006/relationships/hyperlink" Target="https://www.fs.usda.gov/working-with-us/partnerships/servicefirs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usgs.gov/centers/john-wesley-powell-center-for-analysis-and-synthesis/tips-and-examples" TargetMode="External"/><Relationship Id="rId17" Type="http://schemas.openxmlformats.org/officeDocument/2006/relationships/hyperlink" Target="https://conference.ifas.ufl.edu/ace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10x.gsa.gov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sgs.gov/centers/john-wesley-powell-center-for-analysis-and-synthesi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firescience.gov/ords/prd/jf_jfsp/jf_jfsp/r/jfspublic/home" TargetMode="External"/><Relationship Id="rId10" Type="http://schemas.openxmlformats.org/officeDocument/2006/relationships/hyperlink" Target="https://www.usgs.gov/centers/john-wesley-powell-center-for-analysis-and-synthesis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seea.un.org/events/london-group-environmental-accounting-29th-meeting" TargetMode="External"/><Relationship Id="rId14" Type="http://schemas.openxmlformats.org/officeDocument/2006/relationships/hyperlink" Target="https://www.fs.usda.gov/working-with-us/partnerships/servicefir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6BEE40-64BA-454F-9CB0-2DA61EEF4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1dc30-cb0a-48b3-913c-11ee569cb733"/>
    <ds:schemaRef ds:uri="9e27e62e-4c1d-4efb-a30b-edc4c6e722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91111-1FFB-4353-B343-A3FE6970D7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FCC337-BC94-4260-BFCD-F608BB18BC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Crowley, Christian</cp:lastModifiedBy>
  <cp:revision>29</cp:revision>
  <dcterms:created xsi:type="dcterms:W3CDTF">2024-06-18T14:15:00Z</dcterms:created>
  <dcterms:modified xsi:type="dcterms:W3CDTF">2024-07-05T19:05:00Z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